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AFE" w:rsidRPr="0084477D" w:rsidRDefault="00F30AFE" w:rsidP="00F30AFE">
      <w:pPr>
        <w:rPr>
          <w:b/>
          <w:bCs/>
          <w:sz w:val="28"/>
          <w:szCs w:val="28"/>
          <w:rtl/>
        </w:rPr>
      </w:pPr>
      <w:r w:rsidRPr="0084477D">
        <w:rPr>
          <w:rFonts w:hint="cs"/>
          <w:b/>
          <w:bCs/>
          <w:sz w:val="28"/>
          <w:szCs w:val="28"/>
          <w:rtl/>
        </w:rPr>
        <w:t>گزارش عملکرد شش ماهه دوم سال 1404</w:t>
      </w:r>
    </w:p>
    <w:p w:rsidR="004956A4" w:rsidRDefault="004956A4" w:rsidP="00F30AFE">
      <w:pPr>
        <w:rPr>
          <w:rtl/>
        </w:rPr>
      </w:pPr>
    </w:p>
    <w:p w:rsidR="00F30AFE" w:rsidRDefault="00F30AFE" w:rsidP="00F30AFE">
      <w:pPr>
        <w:pStyle w:val="ListParagraph"/>
        <w:numPr>
          <w:ilvl w:val="0"/>
          <w:numId w:val="1"/>
        </w:numPr>
        <w:rPr>
          <w:rFonts w:cs="Arial"/>
        </w:rPr>
      </w:pPr>
      <w:r w:rsidRPr="00B337D5">
        <w:rPr>
          <w:rFonts w:cs="Arial"/>
          <w:rtl/>
        </w:rPr>
        <w:t>انجام مكاتبات اداري و پيگيري مجدانه تمام امور</w:t>
      </w:r>
      <w:r w:rsidR="009C4520">
        <w:rPr>
          <w:rFonts w:cs="Arial" w:hint="cs"/>
          <w:rtl/>
        </w:rPr>
        <w:t>بعد از تعطیلی 6ماهه بیمارستان</w:t>
      </w:r>
    </w:p>
    <w:p w:rsidR="004956A4" w:rsidRDefault="004956A4" w:rsidP="00F30AF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>انتقال کتابخانه به ساختمان جدید فعلی</w:t>
      </w:r>
    </w:p>
    <w:p w:rsidR="004956A4" w:rsidRDefault="004956A4" w:rsidP="00F30AF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>پیگیری امور مربوطه برای بهینه سازی فیزیکی ساختمان جدید کتابخانه</w:t>
      </w:r>
    </w:p>
    <w:p w:rsidR="004956A4" w:rsidRDefault="004956A4" w:rsidP="00F30AF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>یادگیری و آموزش نرم افزار جدید کتابخانه</w:t>
      </w:r>
    </w:p>
    <w:p w:rsidR="004956A4" w:rsidRDefault="004956A4" w:rsidP="00F30AF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>آماده سازی فنی کتب جدید خریداری شده از نمایشگاه کتاب</w:t>
      </w:r>
      <w:r w:rsidR="00024541">
        <w:rPr>
          <w:rFonts w:cs="Arial" w:hint="cs"/>
          <w:rtl/>
        </w:rPr>
        <w:t xml:space="preserve"> اردیبهشت ماه</w:t>
      </w:r>
    </w:p>
    <w:p w:rsidR="004956A4" w:rsidRDefault="004956A4" w:rsidP="00F30AF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>بروزرسانی وافزودن بخش های جدید به وبسایت کتابخانه مانند معرفی کتاب ماه و ..</w:t>
      </w:r>
    </w:p>
    <w:p w:rsidR="00024541" w:rsidRDefault="00024541" w:rsidP="00F30AFE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>تهیه خبرنامه</w:t>
      </w:r>
      <w:r w:rsidR="00076479">
        <w:rPr>
          <w:rFonts w:cs="Arial" w:hint="cs"/>
          <w:rtl/>
        </w:rPr>
        <w:t xml:space="preserve"> الکترونیکی کتابخانه ویژه پاییز</w:t>
      </w:r>
      <w:r>
        <w:rPr>
          <w:rFonts w:cs="Arial" w:hint="cs"/>
          <w:rtl/>
        </w:rPr>
        <w:t>1404</w:t>
      </w:r>
      <w:r w:rsidR="00076479">
        <w:rPr>
          <w:rFonts w:cs="Arial" w:hint="cs"/>
          <w:rtl/>
        </w:rPr>
        <w:t xml:space="preserve"> و زمستان 1404</w:t>
      </w:r>
    </w:p>
    <w:p w:rsidR="00024541" w:rsidRDefault="00024541" w:rsidP="00024541">
      <w:pPr>
        <w:pStyle w:val="ListParagraph"/>
        <w:numPr>
          <w:ilvl w:val="0"/>
          <w:numId w:val="1"/>
        </w:numPr>
        <w:rPr>
          <w:rFonts w:cs="Arial"/>
        </w:rPr>
      </w:pPr>
      <w:r>
        <w:rPr>
          <w:rFonts w:cs="Arial" w:hint="cs"/>
          <w:rtl/>
        </w:rPr>
        <w:t xml:space="preserve">نیازسنجی از دانشجویان پزشکی و تهیه لیست کتب مورد نیاز وآماده سازی آن جهت ارسال به کتابخانه مرکزی برای سفارش کتاب از نمایشگاه دی ماه </w:t>
      </w:r>
    </w:p>
    <w:p w:rsidR="00024541" w:rsidRPr="00B337D5" w:rsidRDefault="00024541" w:rsidP="00024541">
      <w:pPr>
        <w:pStyle w:val="ListParagraph"/>
        <w:numPr>
          <w:ilvl w:val="0"/>
          <w:numId w:val="1"/>
        </w:numPr>
        <w:rPr>
          <w:rFonts w:cs="Arial"/>
          <w:rtl/>
        </w:rPr>
      </w:pPr>
      <w:r>
        <w:rPr>
          <w:rFonts w:cs="Arial" w:hint="cs"/>
          <w:rtl/>
        </w:rPr>
        <w:t>شرکت در کلاس های آموزش ضمن خدمت کتابداران جهت بهبود دانش اطلاعاتی کتابدار</w:t>
      </w:r>
    </w:p>
    <w:p w:rsidR="00F30AFE" w:rsidRPr="00B337D5" w:rsidRDefault="00F30AFE" w:rsidP="00F30AFE">
      <w:pPr>
        <w:pStyle w:val="ListParagraph"/>
        <w:numPr>
          <w:ilvl w:val="0"/>
          <w:numId w:val="1"/>
        </w:numPr>
        <w:rPr>
          <w:rFonts w:cs="Arial"/>
          <w:rtl/>
        </w:rPr>
      </w:pPr>
      <w:r w:rsidRPr="00B337D5">
        <w:rPr>
          <w:rFonts w:cs="Arial"/>
          <w:rtl/>
        </w:rPr>
        <w:t>همكاري بين بخشي با ديگر واحدها</w:t>
      </w:r>
    </w:p>
    <w:p w:rsidR="00F30AFE" w:rsidRDefault="00F30AFE" w:rsidP="00F30AFE">
      <w:pPr>
        <w:pStyle w:val="ListParagraph"/>
        <w:numPr>
          <w:ilvl w:val="0"/>
          <w:numId w:val="1"/>
        </w:numPr>
        <w:rPr>
          <w:rtl/>
        </w:rPr>
      </w:pPr>
      <w:r w:rsidRPr="00B337D5">
        <w:rPr>
          <w:rFonts w:cs="Arial"/>
          <w:rtl/>
        </w:rPr>
        <w:t>تسويه حساب دانشجويان فارغ</w:t>
      </w:r>
      <w:r>
        <w:rPr>
          <w:rFonts w:cs="Arial" w:hint="cs"/>
          <w:rtl/>
        </w:rPr>
        <w:t xml:space="preserve"> </w:t>
      </w:r>
      <w:r w:rsidRPr="00B337D5">
        <w:rPr>
          <w:rFonts w:cs="Arial"/>
          <w:rtl/>
        </w:rPr>
        <w:t>التحصيل</w:t>
      </w:r>
    </w:p>
    <w:p w:rsidR="00F30AFE" w:rsidRDefault="00F30AFE" w:rsidP="00F30AFE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رف خانی کلیه کتاب فارسی و لاتین</w:t>
      </w:r>
    </w:p>
    <w:p w:rsidR="00F30AFE" w:rsidRDefault="00F30AFE" w:rsidP="00F30AFE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امانت بین بخشی با سایر کتابخانه ها</w:t>
      </w:r>
    </w:p>
    <w:p w:rsidR="00F30AFE" w:rsidRDefault="00F30AFE" w:rsidP="00F30AFE">
      <w:pPr>
        <w:pStyle w:val="ListParagraph"/>
        <w:numPr>
          <w:ilvl w:val="0"/>
          <w:numId w:val="1"/>
        </w:numPr>
      </w:pPr>
      <w:r>
        <w:rPr>
          <w:rFonts w:cs="Arial" w:hint="cs"/>
          <w:rtl/>
        </w:rPr>
        <w:t>ا</w:t>
      </w:r>
      <w:r w:rsidRPr="00B337D5">
        <w:rPr>
          <w:rFonts w:cs="Arial"/>
          <w:rtl/>
        </w:rPr>
        <w:t>رائه خدمات امانت و مرجع كليه منابع كتابخانه شامل</w:t>
      </w:r>
      <w:r>
        <w:rPr>
          <w:rFonts w:cs="Arial" w:hint="cs"/>
          <w:rtl/>
        </w:rPr>
        <w:t xml:space="preserve"> </w:t>
      </w:r>
      <w:r w:rsidRPr="00B337D5">
        <w:rPr>
          <w:rFonts w:cs="Arial"/>
          <w:rtl/>
        </w:rPr>
        <w:t>(كتب، مواد سمعي و بصري، منابع مرجع، و...) به مراجعين حضوري و</w:t>
      </w:r>
      <w:r>
        <w:rPr>
          <w:rFonts w:hint="cs"/>
          <w:rtl/>
        </w:rPr>
        <w:t>غیر حضوری</w:t>
      </w:r>
    </w:p>
    <w:p w:rsidR="00F30AFE" w:rsidRDefault="00F30AFE" w:rsidP="00F30AFE">
      <w:pPr>
        <w:pStyle w:val="ListParagraph"/>
        <w:numPr>
          <w:ilvl w:val="0"/>
          <w:numId w:val="1"/>
        </w:numPr>
        <w:rPr>
          <w:rtl/>
        </w:rPr>
      </w:pPr>
      <w:r w:rsidRPr="00F30AFE">
        <w:rPr>
          <w:rFonts w:cs="Arial" w:hint="cs"/>
          <w:rtl/>
        </w:rPr>
        <w:t>پ</w:t>
      </w:r>
      <w:r w:rsidRPr="00F30AFE">
        <w:rPr>
          <w:rFonts w:cs="Arial"/>
          <w:rtl/>
        </w:rPr>
        <w:t>يگيري مدارك و كتب به امانت رفته از سالهاي قبل(معوقات) جهت بازگرداندن كتب مربوط به كتابخانه</w:t>
      </w:r>
    </w:p>
    <w:p w:rsidR="00F30AFE" w:rsidRDefault="00F30AFE" w:rsidP="00F30AFE">
      <w:pPr>
        <w:pStyle w:val="ListParagraph"/>
        <w:numPr>
          <w:ilvl w:val="0"/>
          <w:numId w:val="1"/>
        </w:numPr>
        <w:rPr>
          <w:rtl/>
        </w:rPr>
      </w:pPr>
      <w:r>
        <w:rPr>
          <w:rFonts w:hint="cs"/>
          <w:rtl/>
        </w:rPr>
        <w:t>رفع نقایص موجود در منابع کتابخانه</w:t>
      </w:r>
    </w:p>
    <w:p w:rsidR="00F30AFE" w:rsidRDefault="00F30AFE" w:rsidP="009C4520">
      <w:pPr>
        <w:pStyle w:val="ListParagraph"/>
        <w:numPr>
          <w:ilvl w:val="0"/>
          <w:numId w:val="1"/>
        </w:numPr>
        <w:rPr>
          <w:rtl/>
        </w:rPr>
      </w:pPr>
      <w:r w:rsidRPr="00B337D5">
        <w:rPr>
          <w:rFonts w:cs="Arial"/>
          <w:rtl/>
        </w:rPr>
        <w:t>پيگيري جهت رفع م</w:t>
      </w:r>
      <w:r>
        <w:rPr>
          <w:rFonts w:cs="Arial" w:hint="cs"/>
          <w:rtl/>
        </w:rPr>
        <w:t>شکلات</w:t>
      </w:r>
      <w:r w:rsidRPr="00B337D5">
        <w:rPr>
          <w:rFonts w:cs="Arial"/>
          <w:rtl/>
        </w:rPr>
        <w:t xml:space="preserve"> احتمالي نرم افزار </w:t>
      </w:r>
      <w:r>
        <w:rPr>
          <w:rFonts w:cs="Arial" w:hint="cs"/>
          <w:rtl/>
        </w:rPr>
        <w:t>آذرسا</w:t>
      </w:r>
      <w:r w:rsidRPr="00B337D5">
        <w:rPr>
          <w:rFonts w:cs="Arial"/>
          <w:rtl/>
        </w:rPr>
        <w:t xml:space="preserve"> از طريق تماس با </w:t>
      </w:r>
      <w:r w:rsidR="004956A4">
        <w:rPr>
          <w:rFonts w:cs="Arial" w:hint="cs"/>
          <w:rtl/>
        </w:rPr>
        <w:t>کتابخانه مرکزی</w:t>
      </w:r>
    </w:p>
    <w:p w:rsidR="00F30AFE" w:rsidRDefault="00F30AFE" w:rsidP="00F30AFE">
      <w:pPr>
        <w:pStyle w:val="ListParagraph"/>
        <w:numPr>
          <w:ilvl w:val="0"/>
          <w:numId w:val="1"/>
        </w:numPr>
        <w:rPr>
          <w:rtl/>
        </w:rPr>
      </w:pPr>
      <w:r w:rsidRPr="00B337D5">
        <w:rPr>
          <w:rFonts w:cs="Arial"/>
          <w:rtl/>
        </w:rPr>
        <w:t>همكاري با كتابخانه مركزي جهت انجام امور محوله</w:t>
      </w:r>
    </w:p>
    <w:p w:rsidR="00F30AFE" w:rsidRPr="00B337D5" w:rsidRDefault="00F30AFE" w:rsidP="00F30AFE">
      <w:pPr>
        <w:pStyle w:val="ListParagraph"/>
        <w:numPr>
          <w:ilvl w:val="0"/>
          <w:numId w:val="1"/>
        </w:numPr>
        <w:rPr>
          <w:rFonts w:cs="Arial"/>
          <w:rtl/>
        </w:rPr>
      </w:pPr>
      <w:r w:rsidRPr="00B337D5">
        <w:rPr>
          <w:rFonts w:cs="Arial"/>
          <w:rtl/>
        </w:rPr>
        <w:t xml:space="preserve">برگزاري كارگاههاي آموزشي جهت دانشجويان </w:t>
      </w:r>
      <w:r w:rsidRPr="00B337D5">
        <w:rPr>
          <w:rFonts w:cs="Arial" w:hint="cs"/>
          <w:rtl/>
        </w:rPr>
        <w:t>بیمارستان</w:t>
      </w:r>
    </w:p>
    <w:p w:rsidR="00F30AFE" w:rsidRDefault="00F30AFE" w:rsidP="00F30AFE">
      <w:pPr>
        <w:pStyle w:val="ListParagraph"/>
        <w:numPr>
          <w:ilvl w:val="0"/>
          <w:numId w:val="1"/>
        </w:numPr>
      </w:pPr>
      <w:r w:rsidRPr="00B337D5">
        <w:rPr>
          <w:rFonts w:cs="Arial"/>
          <w:rtl/>
        </w:rPr>
        <w:t xml:space="preserve">اقدامات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>م مربوط به پايش دور</w:t>
      </w:r>
      <w:r>
        <w:rPr>
          <w:rFonts w:cs="Arial" w:hint="cs"/>
          <w:rtl/>
        </w:rPr>
        <w:t xml:space="preserve">ه </w:t>
      </w:r>
      <w:r w:rsidRPr="00B337D5">
        <w:rPr>
          <w:rFonts w:cs="Arial"/>
          <w:rtl/>
        </w:rPr>
        <w:t>اي</w:t>
      </w:r>
      <w:r>
        <w:rPr>
          <w:rFonts w:cs="Arial" w:hint="cs"/>
          <w:rtl/>
        </w:rPr>
        <w:t xml:space="preserve"> </w:t>
      </w:r>
      <w:r w:rsidRPr="00B337D5">
        <w:rPr>
          <w:rFonts w:cs="Arial"/>
          <w:rtl/>
        </w:rPr>
        <w:t>وب</w:t>
      </w:r>
      <w:r>
        <w:rPr>
          <w:rFonts w:cs="Arial" w:hint="cs"/>
          <w:rtl/>
        </w:rPr>
        <w:t xml:space="preserve"> </w:t>
      </w:r>
      <w:r w:rsidRPr="00B337D5">
        <w:rPr>
          <w:rFonts w:cs="Arial"/>
          <w:rtl/>
        </w:rPr>
        <w:t>سايت</w:t>
      </w:r>
      <w:r>
        <w:rPr>
          <w:rFonts w:cs="Arial" w:hint="cs"/>
          <w:rtl/>
        </w:rPr>
        <w:t xml:space="preserve"> </w:t>
      </w:r>
      <w:r w:rsidRPr="00B337D5">
        <w:rPr>
          <w:rFonts w:cs="Arial"/>
          <w:rtl/>
        </w:rPr>
        <w:t>كتابخانه</w:t>
      </w:r>
      <w:r>
        <w:rPr>
          <w:rFonts w:hint="cs"/>
          <w:rtl/>
        </w:rPr>
        <w:t xml:space="preserve"> از جمله (تهیه و ارسال گزارشات فایل ها و مستندات خواسته شده جهت کتابخانه مرکزی)</w:t>
      </w:r>
    </w:p>
    <w:p w:rsidR="00F30AFE" w:rsidRDefault="00F30AFE" w:rsidP="00076479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برگزاری2 کارگاه جهت دانشجویان در سال 1404</w:t>
      </w:r>
    </w:p>
    <w:p w:rsidR="00024541" w:rsidRDefault="00024541" w:rsidP="00F30AFE">
      <w:pPr>
        <w:pStyle w:val="ListParagraph"/>
        <w:numPr>
          <w:ilvl w:val="0"/>
          <w:numId w:val="1"/>
        </w:numPr>
      </w:pPr>
      <w:r>
        <w:rPr>
          <w:rFonts w:hint="cs"/>
          <w:rtl/>
        </w:rPr>
        <w:t>پیگیری جهت خارج کردن وسایل فرسوده کتابخانه و جایگزینی وسایل جدید کتابخانه</w:t>
      </w:r>
    </w:p>
    <w:p w:rsidR="00F30AFE" w:rsidRDefault="00F30AFE" w:rsidP="00F30AFE">
      <w:pPr>
        <w:pStyle w:val="ListParagraph"/>
        <w:ind w:left="927"/>
        <w:rPr>
          <w:rtl/>
        </w:rPr>
      </w:pPr>
    </w:p>
    <w:p w:rsidR="00F30AFE" w:rsidRDefault="00F30AFE" w:rsidP="00F30AFE">
      <w:pPr>
        <w:pStyle w:val="ListParagraph"/>
        <w:ind w:left="927"/>
        <w:rPr>
          <w:rtl/>
        </w:rPr>
      </w:pPr>
    </w:p>
    <w:tbl>
      <w:tblPr>
        <w:tblStyle w:val="TableGrid"/>
        <w:tblpPr w:leftFromText="180" w:rightFromText="180" w:vertAnchor="text" w:horzAnchor="margin" w:tblpXSpec="right" w:tblpY="417"/>
        <w:bidiVisual/>
        <w:tblW w:w="9291" w:type="dxa"/>
        <w:tblLayout w:type="fixed"/>
        <w:tblLook w:val="04A0"/>
      </w:tblPr>
      <w:tblGrid>
        <w:gridCol w:w="1125"/>
        <w:gridCol w:w="744"/>
        <w:gridCol w:w="867"/>
        <w:gridCol w:w="867"/>
        <w:gridCol w:w="744"/>
        <w:gridCol w:w="867"/>
        <w:gridCol w:w="743"/>
        <w:gridCol w:w="868"/>
        <w:gridCol w:w="623"/>
        <w:gridCol w:w="567"/>
        <w:gridCol w:w="1276"/>
      </w:tblGrid>
      <w:tr w:rsidR="00F30AFE" w:rsidTr="009C4520">
        <w:trPr>
          <w:trHeight w:val="663"/>
        </w:trPr>
        <w:tc>
          <w:tcPr>
            <w:tcW w:w="1125" w:type="dxa"/>
            <w:vMerge w:val="restart"/>
            <w:tcBorders>
              <w:right w:val="single" w:sz="4" w:space="0" w:color="000000"/>
            </w:tcBorders>
          </w:tcPr>
          <w:p w:rsidR="00F30AFE" w:rsidRPr="007D0C88" w:rsidRDefault="00F30AFE" w:rsidP="002A7523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نام کتابخانه</w:t>
            </w:r>
          </w:p>
        </w:tc>
        <w:tc>
          <w:tcPr>
            <w:tcW w:w="161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رشته تحصیلی مدیریت کتابخانه</w:t>
            </w:r>
          </w:p>
        </w:tc>
        <w:tc>
          <w:tcPr>
            <w:tcW w:w="867" w:type="dxa"/>
            <w:vMerge w:val="restart"/>
          </w:tcPr>
          <w:p w:rsidR="00F30AFE" w:rsidRPr="007D0C88" w:rsidRDefault="00F30AFE" w:rsidP="002A7523">
            <w:pPr>
              <w:rPr>
                <w:sz w:val="18"/>
                <w:szCs w:val="18"/>
                <w:rtl/>
              </w:rPr>
            </w:pPr>
            <w:r w:rsidRPr="007D0C88">
              <w:rPr>
                <w:rFonts w:hint="cs"/>
                <w:sz w:val="18"/>
                <w:szCs w:val="18"/>
                <w:rtl/>
              </w:rPr>
              <w:t xml:space="preserve">تعداد </w:t>
            </w:r>
            <w:r>
              <w:rPr>
                <w:rFonts w:hint="cs"/>
                <w:sz w:val="18"/>
                <w:szCs w:val="18"/>
                <w:rtl/>
              </w:rPr>
              <w:t>کتابداران کتابخانه</w:t>
            </w:r>
          </w:p>
        </w:tc>
        <w:tc>
          <w:tcPr>
            <w:tcW w:w="744" w:type="dxa"/>
            <w:vMerge w:val="restart"/>
          </w:tcPr>
          <w:p w:rsidR="00F30AFE" w:rsidRPr="00D520A7" w:rsidRDefault="00F30AFE" w:rsidP="002A7523">
            <w:pPr>
              <w:rPr>
                <w:rFonts w:cs="B Nazanin"/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تعداد</w:t>
            </w:r>
            <w:r>
              <w:rPr>
                <w:rFonts w:hint="cs"/>
                <w:rtl/>
              </w:rPr>
              <w:t xml:space="preserve"> هیئت علمی</w:t>
            </w:r>
          </w:p>
        </w:tc>
        <w:tc>
          <w:tcPr>
            <w:tcW w:w="867" w:type="dxa"/>
            <w:vMerge w:val="restart"/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تعداد تخت فعال مرکز</w:t>
            </w:r>
          </w:p>
        </w:tc>
        <w:tc>
          <w:tcPr>
            <w:tcW w:w="743" w:type="dxa"/>
            <w:vMerge w:val="restart"/>
          </w:tcPr>
          <w:p w:rsidR="00F30AFE" w:rsidRPr="00E77D90" w:rsidRDefault="00F30AFE" w:rsidP="002A7523">
            <w:pPr>
              <w:jc w:val="both"/>
              <w:rPr>
                <w:sz w:val="16"/>
                <w:szCs w:val="16"/>
                <w:rtl/>
              </w:rPr>
            </w:pPr>
            <w:r w:rsidRPr="00E77D90">
              <w:rPr>
                <w:rFonts w:hint="cs"/>
                <w:sz w:val="16"/>
                <w:szCs w:val="16"/>
                <w:rtl/>
              </w:rPr>
              <w:t>متراژفضای فیزیکی مرکز</w:t>
            </w:r>
          </w:p>
          <w:p w:rsidR="00F30AFE" w:rsidRDefault="00F30AFE" w:rsidP="002A7523">
            <w:pPr>
              <w:rPr>
                <w:rtl/>
              </w:rPr>
            </w:pPr>
          </w:p>
        </w:tc>
        <w:tc>
          <w:tcPr>
            <w:tcW w:w="868" w:type="dxa"/>
            <w:vMerge w:val="restart"/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ساعت کاری</w:t>
            </w:r>
          </w:p>
        </w:tc>
        <w:tc>
          <w:tcPr>
            <w:tcW w:w="1190" w:type="dxa"/>
            <w:gridSpan w:val="2"/>
            <w:tcBorders>
              <w:bottom w:val="single" w:sz="4" w:space="0" w:color="000000"/>
            </w:tcBorders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تعداد عنوان کتاب</w:t>
            </w:r>
          </w:p>
        </w:tc>
        <w:tc>
          <w:tcPr>
            <w:tcW w:w="1276" w:type="dxa"/>
            <w:vMerge w:val="restart"/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تعدادکارگاه های حضوری تخصصی آموزشی</w:t>
            </w:r>
          </w:p>
          <w:p w:rsidR="00F30AFE" w:rsidRDefault="00F30AFE" w:rsidP="002A7523">
            <w:pPr>
              <w:rPr>
                <w:rtl/>
              </w:rPr>
            </w:pPr>
          </w:p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صرفا کتابداری و اطلاع رسانی</w:t>
            </w:r>
          </w:p>
        </w:tc>
      </w:tr>
      <w:tr w:rsidR="00F30AFE" w:rsidTr="009C4520">
        <w:trPr>
          <w:trHeight w:val="365"/>
        </w:trPr>
        <w:tc>
          <w:tcPr>
            <w:tcW w:w="1125" w:type="dxa"/>
            <w:vMerge/>
            <w:tcBorders>
              <w:right w:val="single" w:sz="4" w:space="0" w:color="000000"/>
            </w:tcBorders>
          </w:tcPr>
          <w:p w:rsidR="00F30AFE" w:rsidRPr="00DA4EAB" w:rsidRDefault="00F30AFE" w:rsidP="002A7523">
            <w:pPr>
              <w:rPr>
                <w:rFonts w:cs="Arial"/>
                <w:rtl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30AFE" w:rsidRDefault="00F30AFE" w:rsidP="002A7523">
            <w:pPr>
              <w:rPr>
                <w:rtl/>
              </w:rPr>
            </w:pPr>
          </w:p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کتابدار</w:t>
            </w:r>
          </w:p>
          <w:p w:rsidR="00F30AFE" w:rsidRDefault="00F30AFE" w:rsidP="002A7523">
            <w:pPr>
              <w:rPr>
                <w:rtl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</w:tcBorders>
          </w:tcPr>
          <w:p w:rsidR="00F30AFE" w:rsidRDefault="00F30AFE" w:rsidP="002A7523">
            <w:pPr>
              <w:rPr>
                <w:rtl/>
              </w:rPr>
            </w:pPr>
          </w:p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غیر کتابدار</w:t>
            </w:r>
          </w:p>
          <w:p w:rsidR="00F30AFE" w:rsidRDefault="00F30AFE" w:rsidP="002A7523">
            <w:pPr>
              <w:rPr>
                <w:rtl/>
              </w:rPr>
            </w:pPr>
          </w:p>
        </w:tc>
        <w:tc>
          <w:tcPr>
            <w:tcW w:w="867" w:type="dxa"/>
            <w:vMerge/>
          </w:tcPr>
          <w:p w:rsidR="00F30AFE" w:rsidRDefault="00F30AFE" w:rsidP="002A7523">
            <w:pPr>
              <w:rPr>
                <w:rtl/>
              </w:rPr>
            </w:pPr>
          </w:p>
        </w:tc>
        <w:tc>
          <w:tcPr>
            <w:tcW w:w="744" w:type="dxa"/>
            <w:vMerge/>
          </w:tcPr>
          <w:p w:rsidR="00F30AFE" w:rsidRDefault="00F30AFE" w:rsidP="002A7523">
            <w:pPr>
              <w:rPr>
                <w:rtl/>
              </w:rPr>
            </w:pPr>
          </w:p>
        </w:tc>
        <w:tc>
          <w:tcPr>
            <w:tcW w:w="867" w:type="dxa"/>
            <w:vMerge/>
          </w:tcPr>
          <w:p w:rsidR="00F30AFE" w:rsidRDefault="00F30AFE" w:rsidP="002A7523">
            <w:pPr>
              <w:rPr>
                <w:rtl/>
              </w:rPr>
            </w:pPr>
          </w:p>
        </w:tc>
        <w:tc>
          <w:tcPr>
            <w:tcW w:w="743" w:type="dxa"/>
            <w:vMerge/>
          </w:tcPr>
          <w:p w:rsidR="00F30AFE" w:rsidRDefault="00F30AFE" w:rsidP="002A7523">
            <w:pPr>
              <w:rPr>
                <w:rtl/>
              </w:rPr>
            </w:pPr>
          </w:p>
        </w:tc>
        <w:tc>
          <w:tcPr>
            <w:tcW w:w="868" w:type="dxa"/>
            <w:vMerge/>
          </w:tcPr>
          <w:p w:rsidR="00F30AFE" w:rsidRDefault="00F30AFE" w:rsidP="002A7523">
            <w:pPr>
              <w:rPr>
                <w:rtl/>
              </w:rPr>
            </w:pP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AFE" w:rsidRPr="00D520A7" w:rsidRDefault="00F30AFE" w:rsidP="002A7523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چاپی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30AFE" w:rsidRPr="00D520A7" w:rsidRDefault="00F30AFE" w:rsidP="002A7523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الکترونی</w:t>
            </w:r>
          </w:p>
        </w:tc>
        <w:tc>
          <w:tcPr>
            <w:tcW w:w="1276" w:type="dxa"/>
            <w:vMerge/>
          </w:tcPr>
          <w:p w:rsidR="00F30AFE" w:rsidRDefault="00F30AFE" w:rsidP="002A7523">
            <w:pPr>
              <w:rPr>
                <w:rtl/>
              </w:rPr>
            </w:pPr>
          </w:p>
        </w:tc>
      </w:tr>
      <w:tr w:rsidR="00F30AFE" w:rsidTr="009C4520">
        <w:trPr>
          <w:trHeight w:val="1399"/>
        </w:trPr>
        <w:tc>
          <w:tcPr>
            <w:tcW w:w="1125" w:type="dxa"/>
            <w:tcBorders>
              <w:right w:val="single" w:sz="4" w:space="0" w:color="000000"/>
            </w:tcBorders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مرکز آموزشی بیمارستان شهدای عشایر</w:t>
            </w:r>
          </w:p>
        </w:tc>
        <w:tc>
          <w:tcPr>
            <w:tcW w:w="744" w:type="dxa"/>
            <w:tcBorders>
              <w:left w:val="single" w:sz="4" w:space="0" w:color="000000"/>
              <w:right w:val="single" w:sz="4" w:space="0" w:color="000000"/>
            </w:tcBorders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867" w:type="dxa"/>
            <w:tcBorders>
              <w:left w:val="single" w:sz="4" w:space="0" w:color="000000"/>
            </w:tcBorders>
          </w:tcPr>
          <w:p w:rsidR="00F30AFE" w:rsidRDefault="00F30AFE" w:rsidP="002A7523">
            <w:pPr>
              <w:rPr>
                <w:rtl/>
              </w:rPr>
            </w:pPr>
            <w:bookmarkStart w:id="0" w:name="_GoBack"/>
            <w:bookmarkEnd w:id="0"/>
            <w:r>
              <w:rPr>
                <w:rFonts w:hint="cs"/>
                <w:rtl/>
              </w:rPr>
              <w:t>0</w:t>
            </w:r>
          </w:p>
        </w:tc>
        <w:tc>
          <w:tcPr>
            <w:tcW w:w="867" w:type="dxa"/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44" w:type="dxa"/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40</w:t>
            </w:r>
          </w:p>
        </w:tc>
        <w:tc>
          <w:tcPr>
            <w:tcW w:w="867" w:type="dxa"/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313</w:t>
            </w:r>
          </w:p>
        </w:tc>
        <w:tc>
          <w:tcPr>
            <w:tcW w:w="743" w:type="dxa"/>
          </w:tcPr>
          <w:p w:rsidR="00F30AFE" w:rsidRPr="00AB18AD" w:rsidRDefault="00F30AFE" w:rsidP="002A7523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200</w:t>
            </w:r>
          </w:p>
        </w:tc>
        <w:tc>
          <w:tcPr>
            <w:tcW w:w="868" w:type="dxa"/>
          </w:tcPr>
          <w:p w:rsidR="00F30AFE" w:rsidRDefault="00F30AFE" w:rsidP="00F30AF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7:30</w:t>
            </w:r>
          </w:p>
          <w:p w:rsidR="00F30AFE" w:rsidRDefault="00F30AFE" w:rsidP="00F30AF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 xml:space="preserve">الی </w:t>
            </w:r>
          </w:p>
          <w:p w:rsidR="00F30AFE" w:rsidRPr="00AB18AD" w:rsidRDefault="00F30AFE" w:rsidP="00F30AFE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sz w:val="18"/>
                <w:szCs w:val="18"/>
                <w:rtl/>
              </w:rPr>
              <w:t>14:30</w:t>
            </w:r>
          </w:p>
        </w:tc>
        <w:tc>
          <w:tcPr>
            <w:tcW w:w="623" w:type="dxa"/>
            <w:tcBorders>
              <w:top w:val="single" w:sz="4" w:space="0" w:color="000000"/>
              <w:right w:val="single" w:sz="4" w:space="0" w:color="000000"/>
            </w:tcBorders>
          </w:tcPr>
          <w:p w:rsidR="00F30AFE" w:rsidRDefault="009C4520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617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</w:tcPr>
          <w:p w:rsidR="00F30AFE" w:rsidRDefault="009C4520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75</w:t>
            </w:r>
          </w:p>
        </w:tc>
        <w:tc>
          <w:tcPr>
            <w:tcW w:w="1276" w:type="dxa"/>
          </w:tcPr>
          <w:p w:rsidR="00F30AFE" w:rsidRDefault="00F30AFE" w:rsidP="002A7523">
            <w:pPr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</w:tr>
    </w:tbl>
    <w:p w:rsidR="00F30AFE" w:rsidRDefault="00F30AFE" w:rsidP="00F30AFE">
      <w:pPr>
        <w:pStyle w:val="ListParagraph"/>
        <w:ind w:left="927"/>
        <w:rPr>
          <w:rtl/>
        </w:rPr>
      </w:pPr>
    </w:p>
    <w:p w:rsidR="00F30AFE" w:rsidRDefault="00F30AFE" w:rsidP="00F30AFE">
      <w:pPr>
        <w:rPr>
          <w:rtl/>
        </w:rPr>
      </w:pPr>
    </w:p>
    <w:p w:rsidR="00D06D42" w:rsidRDefault="00076479"/>
    <w:sectPr w:rsidR="00D06D42" w:rsidSect="001A757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425A4D"/>
    <w:multiLevelType w:val="hybridMultilevel"/>
    <w:tmpl w:val="993C19BE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F30AFE"/>
    <w:rsid w:val="00024541"/>
    <w:rsid w:val="00076479"/>
    <w:rsid w:val="001A7579"/>
    <w:rsid w:val="002E26AD"/>
    <w:rsid w:val="00384739"/>
    <w:rsid w:val="004956A4"/>
    <w:rsid w:val="0084477D"/>
    <w:rsid w:val="009C4520"/>
    <w:rsid w:val="00AC12F2"/>
    <w:rsid w:val="00B3674C"/>
    <w:rsid w:val="00E21F02"/>
    <w:rsid w:val="00E37954"/>
    <w:rsid w:val="00F30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AFE"/>
    <w:pPr>
      <w:bidi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AFE"/>
    <w:pPr>
      <w:ind w:left="720"/>
      <w:contextualSpacing/>
    </w:pPr>
  </w:style>
  <w:style w:type="table" w:styleId="TableGrid">
    <w:name w:val="Table Grid"/>
    <w:basedOn w:val="TableNormal"/>
    <w:uiPriority w:val="39"/>
    <w:rsid w:val="00F30A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ava</cp:lastModifiedBy>
  <cp:revision>5</cp:revision>
  <dcterms:created xsi:type="dcterms:W3CDTF">2026-02-21T13:21:00Z</dcterms:created>
  <dcterms:modified xsi:type="dcterms:W3CDTF">2026-02-24T08:05:00Z</dcterms:modified>
</cp:coreProperties>
</file>